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A"/>
        </w:pBdr>
        <w:rPr/>
      </w:pPr>
      <w:r>
        <w:rPr/>
        <w:t>Chcete-li podpořit finančně opravu našeho kostela, můžete formou daru:</w:t>
      </w:r>
    </w:p>
    <w:p>
      <w:pPr>
        <w:pStyle w:val="Normal"/>
        <w:pBdr>
          <w:bottom w:val="single" w:sz="4" w:space="1" w:color="00000A"/>
        </w:pBdr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pBdr>
          <w:bottom w:val="single" w:sz="4" w:space="1" w:color="00000A"/>
        </w:pBdr>
        <w:rPr>
          <w:b/>
          <w:b/>
        </w:rPr>
      </w:pPr>
      <w:r>
        <w:rPr>
          <w:b/>
        </w:rPr>
        <w:t>DARY NA OPRAVU KOSTELA</w:t>
      </w:r>
    </w:p>
    <w:p>
      <w:pPr>
        <w:pStyle w:val="ListParagraph"/>
        <w:numPr>
          <w:ilvl w:val="0"/>
          <w:numId w:val="1"/>
        </w:numPr>
        <w:rPr/>
      </w:pPr>
      <w:r>
        <w:rPr/>
        <w:t>Můžete darovat v hotovosti nebo poslat na účet – jakoukoli částku</w:t>
      </w:r>
    </w:p>
    <w:p>
      <w:pPr>
        <w:pStyle w:val="ListParagraph"/>
        <w:numPr>
          <w:ilvl w:val="0"/>
          <w:numId w:val="1"/>
        </w:numPr>
        <w:rPr/>
      </w:pPr>
      <w:r>
        <w:rPr/>
        <w:t>Pokud budete chtít – vystavíme darovací smlouvu, která může sloužit i pro odpočet daní</w:t>
      </w:r>
    </w:p>
    <w:p>
      <w:pPr>
        <w:pStyle w:val="ListParagraph"/>
        <w:rPr>
          <w:b/>
          <w:b/>
          <w:i/>
          <w:i/>
          <w:color w:val="E36C0A" w:themeColor="accent6" w:themeShade="bf"/>
        </w:rPr>
      </w:pPr>
      <w:r>
        <w:rPr>
          <w:b/>
          <w:i/>
          <w:color w:val="E36C0A" w:themeColor="accent6" w:themeShade="bf"/>
        </w:rPr>
        <w:t>Od pondělí 10. dubna – akce:</w:t>
      </w:r>
    </w:p>
    <w:p>
      <w:pPr>
        <w:pStyle w:val="ListParagraph"/>
        <w:rPr/>
      </w:pPr>
      <w:r>
        <w:rPr/>
        <w:t>DAR NA JEDNU DLAŽDICI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dar má symbolickou hodnotu velkoplošné mramorové dlaždice to je </w:t>
      </w:r>
      <w:r>
        <w:rPr>
          <w:b/>
        </w:rPr>
        <w:t>1 000,-Kč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dary touto formou budou přijímány do naplnění plochy podlahy kostela, popř. po dobu </w:t>
      </w:r>
      <w:bookmarkStart w:id="0" w:name="_GoBack"/>
      <w:bookmarkEnd w:id="0"/>
      <w:r>
        <w:rPr/>
        <w:t>splácení úvěru</w:t>
      </w:r>
    </w:p>
    <w:p>
      <w:pPr>
        <w:pStyle w:val="ListParagraph"/>
        <w:numPr>
          <w:ilvl w:val="0"/>
          <w:numId w:val="1"/>
        </w:numPr>
        <w:rPr/>
      </w:pPr>
      <w:r>
        <w:rPr/>
        <w:t>dary se mohou předávat Lidce Dominikové a Lidce Bartoňkové proti písemnému potvrzení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dary je možné poskytnou i bezhotovostní platbou na účet farnosti č. </w:t>
      </w:r>
      <w:r>
        <w:rPr>
          <w:b/>
        </w:rPr>
        <w:t>154 342 6379/0800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v upomínku na poskytnutí daru bude dárci předána památeční připínací placka </w:t>
      </w:r>
      <w:r>
        <w:rPr>
          <w:i/>
        </w:rPr>
        <w:t>NÁŠ KOSTEL</w:t>
      </w:r>
    </w:p>
    <w:p>
      <w:pPr>
        <w:pStyle w:val="ListParagraph"/>
        <w:numPr>
          <w:ilvl w:val="0"/>
          <w:numId w:val="1"/>
        </w:numPr>
        <w:rPr/>
      </w:pPr>
      <w:r>
        <w:rPr/>
        <w:t>případným zájemcům z řad dárců bude na upomínku předána historická dlaždice</w:t>
      </w:r>
    </w:p>
    <w:p>
      <w:pPr>
        <w:pStyle w:val="ListParagraph"/>
        <w:numPr>
          <w:ilvl w:val="0"/>
          <w:numId w:val="1"/>
        </w:numPr>
        <w:rPr/>
      </w:pPr>
      <w:r>
        <w:rPr/>
        <w:t>dárci budou evidováni a zveřejněni (neprojeví-li nesouhlas) na „seznamu dárců“</w:t>
      </w:r>
    </w:p>
    <w:p>
      <w:pPr>
        <w:pStyle w:val="ListParagraph"/>
        <w:numPr>
          <w:ilvl w:val="0"/>
          <w:numId w:val="1"/>
        </w:numPr>
        <w:rPr/>
      </w:pPr>
      <w:r>
        <w:rPr/>
        <w:t>průběh akce bude průběžně monitorován a při vhodných příležitostech zveřejňován</w:t>
      </w:r>
    </w:p>
    <w:p>
      <w:pPr>
        <w:pStyle w:val="ListParagraph"/>
        <w:numPr>
          <w:ilvl w:val="0"/>
          <w:numId w:val="1"/>
        </w:numPr>
        <w:rPr/>
      </w:pPr>
      <w:r>
        <w:rPr/>
        <w:t>ZA POSKYTNUTÉ DARY JMÉNEM FARNOSTI PŘEDEM DĚKUJE FARNÍ RADA</w:t>
      </w:r>
    </w:p>
    <w:p>
      <w:pPr>
        <w:pStyle w:val="ListParagraph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rsid w:val="00e86805"/>
    <w:pPr>
      <w:widowControl/>
      <w:bidi w:val="0"/>
      <w:spacing w:lineRule="auto" w:line="3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469a5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a006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469a5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Application>LibreOffice/5.2.3.3$Windows_x86 LibreOffice_project/d54a8868f08a7b39642414cf2c8ef2f228f780cf</Application>
  <Pages>1</Pages>
  <Words>161</Words>
  <Characters>882</Characters>
  <CharactersWithSpaces>1020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2017-03-26T20:41:00Z</dcterms:created>
  <dc:creator>Jarkapc</dc:creator>
  <dc:description/>
  <dc:language>cs-CZ</dc:language>
  <cp:lastModifiedBy>Dominikova Lída</cp:lastModifiedBy>
  <cp:lastPrinted>2017-04-06T11:33:00Z</cp:lastPrinted>
  <dcterms:modified xsi:type="dcterms:W3CDTF">2017-04-06T11:34:00Z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